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</w:rPr>
      </w:pPr>
      <w:r w:rsidRPr="001C1A19"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</w:rPr>
        <w:t xml:space="preserve">Татар </w:t>
      </w:r>
      <w:proofErr w:type="gramStart"/>
      <w:r w:rsidRPr="001C1A19"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</w:rPr>
        <w:t>теле</w:t>
      </w:r>
      <w:proofErr w:type="gramEnd"/>
    </w:p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10 нчы сыйныф</w:t>
      </w:r>
    </w:p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</w:pPr>
    </w:p>
    <w:p w:rsidR="001C1A19" w:rsidRPr="001C1A19" w:rsidRDefault="001C1A19" w:rsidP="001C1A1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Татар</w:t>
      </w:r>
      <w:r w:rsidRPr="001C1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1C1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теле</w:t>
      </w:r>
      <w:proofErr w:type="gramEnd"/>
      <w:r w:rsidRPr="001C1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укытуның максатлары:</w:t>
      </w:r>
    </w:p>
    <w:p w:rsidR="001C1A19" w:rsidRPr="001C1A19" w:rsidRDefault="001C1A19" w:rsidP="001C1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1C1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 максат</w:t>
      </w: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: укучыларны ана телендә иркен сөйләшергә һәм аралашырга, логик эзлекле итеп уйлый белергә, фикерне төгәл, ачык итеп җиткерә белергә  өйрәтү; туган телнең аралашуда, рух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әхлакый нормалар формалашуда һәм дөньяны танып белүдә төп чара булуын, аның эстетик кыйммәтен аңлату;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C1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фәнни максат</w:t>
      </w: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: татар теленең фонетик, график, орфографик, орфоэпик, лексик, сүз төзелеше һәм ясалышы, грамматик, стилистик нигезләре турында фәнни мәгълүматны ныгыту, тел берәмлекләрен танып, аларны тикшерә, чагыштыра алу;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1C1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тәрбияви максат</w:t>
      </w: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: укучыларда өлкәннәргә, әт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әниләргә, инвалидларга, ятим балаларга шәфкатьлелек хисләрен тәрбияләү; туган як табигатен яратырга өйрәтү; туган телең белән горурлану, аны саклау һәм армия сафларында намуслы хезмәт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әрлек ил сакчыларын тәрбияләү, хезмәткә, төрле һөнәр ияләренә хөрмәт уяту, сәламәт яшәүнең бер төре булган спорт белән кызыксындыру һ.б. 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Әлеге максатларны тормышка ашыру өчен куелган 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бурычлар</w:t>
      </w: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●татар теленең фонетик, график, орфографик, орфоэпик, лексик, сүз ясалыш, грамматик, стилистик нигезләреннән алган белемнәрен системалаштыру, катлаулырак формаларда өйрәтүне дәвам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ү һәм телне тулы бер система буларак күзаллауны булдыру;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●укучыларның иҗади һәм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өстәкыйль фикерли алу мөмкинлекләрен үстерү, үз фикерләрен дәлилләргә күнектерү; 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●телнең тө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грамматик чараларын сөйләм процессында куллануга ирешү;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● язма һәм сөйләмә тел чараларын дөрес куллана белергә, аларны чагыштыра һәм кирәклесен сайлый, бәяли белергә өйрәтү;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●татар әдәби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нормаларын һәм стилистик мөмкинлекләрен ачык күзаллауга, аларны тиешенчә куллана белүгә өйрәтү;  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●телнең милли мәдәниятнең чагылышы булуын, тел һәм тарих бердә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млеген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аңлату; татар теленең милли-мәдәни үзенчәлегенә төшендерү; татар һәм башка халыкларның рухи мирасына ихтирам тәрбияләү;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●татар халкының этник төркемнәре һәм диалектлары, төрки теллә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татар теле, татар язуы, татар халкының рухи, әхлакый, мәдәни мирасы турында мәгълүмат бирү; 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●татар телен иҗтимагый күренеш буларак аңлау, тел нормаларын саклап, тормышның төрле ситуацияләренә бәйле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әвештә тел чараларын дөрес кулланып, аралаша-аңлаша белү;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●тел берәмлекләрен танып, аларны тикшерә, рус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белән чагыштыра алу һәм аралашуда урынлы куллану күнекмәләрен камилләштерү;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●текст һә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Интернет, электрон уку-укыту ресурслары, башка мәгълүмати чаралар белән эшләү, аннан кирәкле мәгълүматны ала белү һәм шуны тиешенчә үзгәртә алу күнекмәләрен үстерү; 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●укучыларның орфографик һәм пунктуацион грамоталылыгын камилләштерү.</w:t>
      </w:r>
    </w:p>
    <w:p w:rsidR="001C1A19" w:rsidRPr="001C1A19" w:rsidRDefault="001C1A19" w:rsidP="001C1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9648"/>
      </w:tblGrid>
      <w:tr w:rsidR="001C1A19" w:rsidRPr="001C1A19" w:rsidTr="00A30B42">
        <w:trPr>
          <w:trHeight w:val="491"/>
        </w:trPr>
        <w:tc>
          <w:tcPr>
            <w:tcW w:w="9648" w:type="dxa"/>
          </w:tcPr>
          <w:p w:rsidR="001C1A19" w:rsidRPr="001C1A19" w:rsidRDefault="001C1A19" w:rsidP="001C1A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 сыйныф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  <w:t>Үткәннәрне тирәнәйтеп кабатлау.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Тел системасы. Татар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теле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турында гомуми мәгълүмат.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Телнең аралашу чарасы булуы. Телнең рухи мирас ядкаре булуы.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Телнең тө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функцияләре</w:t>
            </w:r>
          </w:p>
          <w:p w:rsidR="001C1A19" w:rsidRPr="001C1A19" w:rsidRDefault="001C1A19" w:rsidP="001C1A19">
            <w:pPr>
              <w:tabs>
                <w:tab w:val="left" w:pos="20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Татар теленең татар халкы өчен тө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милли-мәдәни кыйммәт булуын, ана телендә шәхеснең әхлакый, рухи  һәм иҗади яктан формалашудагы ролен аңлау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Туган телнең һәрбер халык тормышында һәм кешене шәхес итеп формалаштырудагы роле </w:t>
            </w:r>
          </w:p>
          <w:p w:rsidR="001C1A19" w:rsidRPr="001C1A19" w:rsidRDefault="001C1A19" w:rsidP="001C1A19">
            <w:pPr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Укыту процессында төркемдә эш, практик эш формалары кулланыла.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Укучыларның белемнәренә һәм күнекмәләренә талә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пл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әр: “ТР халыкларының телләрен саклау, өйрәнү һәм үстерү буенча ТР Дәүләт программасы”, “ТР халыклары телләре турында”гы ТР Законыннан өземтәләр белән танышу.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 милли әдәби теленең язма тамырлары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 язуы тарихы, рун, уйгыр, гарә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латин, кирилл язулары турында төшенчә. 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Рун язуы турында төшенчә.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Язма әдәби телнең барлыкка килүе. Хәзерге татар (милли) әдәби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  <w:p w:rsidR="001C1A19" w:rsidRDefault="001C1A19" w:rsidP="001C1A19">
            <w:pPr>
              <w:tabs>
                <w:tab w:val="left" w:pos="206"/>
              </w:tabs>
              <w:ind w:lef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Иске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төрки әдәби тел турында мәгълумат алу. 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Иске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татар әдәби теленең кулланылышы турында мәгълүмат алу, күренекле язучыларыбызның, дәүләт эшлеклеләренең шушы чордагы хезмәтләре белән танышу.</w:t>
            </w:r>
          </w:p>
          <w:p w:rsidR="001C1A19" w:rsidRPr="001C1A19" w:rsidRDefault="001C1A19" w:rsidP="001C1A19">
            <w:pPr>
              <w:tabs>
                <w:tab w:val="left" w:pos="206"/>
              </w:tabs>
              <w:ind w:left="1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 халкы кулланган язу төрләре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Сөйләм. Тел һәм сөйләм. сөйләмнең төрләре (сөйләмә, язма, диалогик сөйләм, монологик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өйләм)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өйләм төрләре һәм аларның үзенчәлекләре.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Кулланылышы ягыннан сөйләм төрләре., аларның үзенчәлекләре: көнкүреш аралашу теле, фәнни аралашу теле, иҗтимагый-сәяси аралашу теле,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әсми аралашу теле. Сөйләм ситуациясе, аның тө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компонентлары. 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Татар әдәби теленең фонетик, орфоэпик, орфографик, грамматик, стилистик, пунктуацион нормалары</w:t>
            </w:r>
          </w:p>
          <w:p w:rsidR="001C1A19" w:rsidRPr="001C1A19" w:rsidRDefault="001C1A19" w:rsidP="001C1A19">
            <w:pPr>
              <w:ind w:left="567" w:hanging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Гарә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латин графикасына, кириллицага нигезләнгән язу.</w:t>
            </w:r>
          </w:p>
          <w:p w:rsidR="001C1A19" w:rsidRPr="001C1A19" w:rsidRDefault="001C1A19" w:rsidP="001C1A19">
            <w:pPr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язуы үрнәкләре белән таныштыру.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 графикасы.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Кириллица.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 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орфоэпия.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орфоэпия турында гомуми төшенчә. Аваз. Фонема. Татар һәм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телләрендә сузык авазлар һәм тартык авазлар.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Графика.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Графика 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орфография. Татар алфавиты. Телнең орфографик нормалары. 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Морфология </w:t>
            </w:r>
          </w:p>
          <w:p w:rsidR="001C1A19" w:rsidRPr="001C1A19" w:rsidRDefault="001C1A19" w:rsidP="001C1A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Сүз төркемнәренең лексик-грамматик төрләре. Сүз төркемнәренең классификациясе. Сүз төркемнәренең үзара мөнә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сәб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әте. Телнең тө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морфологик нормалары. Морфологиянең тө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сәнгати чаралары. Морфологик анализ ясау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</w:p>
          <w:p w:rsidR="001C1A19" w:rsidRPr="001C1A19" w:rsidRDefault="001C1A19" w:rsidP="001C1A19">
            <w:pPr>
              <w:ind w:righ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Синтаксис буенча гомуми мәгълүмат. Сүзтезмә һәм җөмлә. Җөмләдә сүзлә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бәйләнеше. Җөмләнең баш һәм иярчен кисәкләре. Гади җөмлә төрләре. Тыныш билгеләре. Синтаксик анализ ясау. Кушма җөмлә турында төшенчә. Татар һәм рус телләрендә иярченле кушма җөмләнең төзелеше.</w:t>
            </w:r>
          </w:p>
          <w:p w:rsidR="001C1A19" w:rsidRPr="001C1A19" w:rsidRDefault="001C1A19" w:rsidP="001C1A19">
            <w:pPr>
              <w:tabs>
                <w:tab w:val="left" w:pos="206"/>
              </w:tabs>
              <w:ind w:left="19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  <w:t>Бәйләнешле сөйләм үстерү</w:t>
            </w:r>
          </w:p>
          <w:p w:rsidR="001C1A19" w:rsidRPr="001C1A19" w:rsidRDefault="001C1A19" w:rsidP="001C1A19">
            <w:pPr>
              <w:tabs>
                <w:tab w:val="left" w:pos="206"/>
              </w:tabs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Эш кәгазьләре</w:t>
            </w:r>
          </w:p>
          <w:p w:rsidR="001C1A19" w:rsidRPr="001C1A19" w:rsidRDefault="001C1A19" w:rsidP="001C1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C1A19" w:rsidRPr="001C1A19" w:rsidRDefault="001C1A19" w:rsidP="001C1A19">
      <w:pPr>
        <w:tabs>
          <w:tab w:val="left" w:pos="0"/>
          <w:tab w:val="left" w:pos="709"/>
        </w:tabs>
        <w:spacing w:before="100" w:beforeAutospacing="1" w:after="100" w:afterAutospacing="1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11 сыйныф </w:t>
      </w:r>
    </w:p>
    <w:p w:rsidR="00396ABB" w:rsidRDefault="001C1A19" w:rsidP="001C1A1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396A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</w:t>
      </w:r>
      <w:r w:rsidRPr="001C1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Телләр тарихы буенча үткәннәрне тирәнәйтеп кабатлау</w:t>
      </w: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</w:p>
    <w:p w:rsidR="001C1A19" w:rsidRPr="001C1A19" w:rsidRDefault="001C1A19" w:rsidP="001C1A1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tt-RU" w:eastAsia="ru-RU"/>
        </w:rPr>
        <w:t>Татар теле — татар милләтенең иң кыйммәтле тарихи ядкяре, буыннар арасында аралашу коралы.</w:t>
      </w: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 xml:space="preserve"> </w:t>
      </w: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Тел – рухи мирас ядкаре.</w:t>
      </w:r>
    </w:p>
    <w:p w:rsidR="001C1A19" w:rsidRPr="001C1A19" w:rsidRDefault="001C1A19" w:rsidP="001C1A19">
      <w:pPr>
        <w:tabs>
          <w:tab w:val="left" w:pos="0"/>
        </w:tabs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Моногенизм һәм полигенизм төшенчәләренә аңлатма бирә белү. Телләрнең төрле дә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әҗәдәге туганлыгы турында мәгълүматлы булу. Текст һә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башка мәгълүмати чаралар белән эшләү, аннан кирәкле мәгълүматны ала белү һәм аны тиешенчә үзгәртә алу.</w:t>
      </w:r>
      <w:r w:rsidRPr="001C1A1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            </w:t>
      </w: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1C1A19" w:rsidRPr="001C1A19" w:rsidRDefault="001C1A19" w:rsidP="00396ABB">
      <w:pPr>
        <w:tabs>
          <w:tab w:val="left" w:pos="206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545454"/>
          <w:sz w:val="24"/>
          <w:szCs w:val="24"/>
          <w:shd w:val="clear" w:color="auto" w:fill="FFFFFF"/>
          <w:lang w:eastAsia="ru-RU"/>
        </w:rPr>
        <w:t>Ностратик берлектән төрки телләргә кадә</w:t>
      </w:r>
      <w:proofErr w:type="gramStart"/>
      <w:r w:rsidRPr="001C1A19">
        <w:rPr>
          <w:rFonts w:ascii="Times New Roman" w:eastAsia="Times New Roman" w:hAnsi="Times New Roman" w:cs="Times New Roman"/>
          <w:color w:val="545454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C1A19">
        <w:rPr>
          <w:rFonts w:ascii="Times New Roman" w:eastAsia="Times New Roman" w:hAnsi="Times New Roman" w:cs="Times New Roman"/>
          <w:color w:val="545454"/>
          <w:sz w:val="24"/>
          <w:szCs w:val="24"/>
          <w:shd w:val="clear" w:color="auto" w:fill="FFFFFF"/>
          <w:lang w:eastAsia="ru-RU"/>
        </w:rPr>
        <w:t xml:space="preserve">  </w:t>
      </w: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Телләрнең ностратик берлеге турында аңлата белү. Төрки телләр гаиләсенә кергән телләрне төркемли алу. Текст һә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башка мәгълүмати чаралар белән эшләү, аннан кирәкле мәгълүматны ала белү һәм аны тиешенчә үзгәртә алу күнекмәсенә ия булу.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                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Телләрнең үзара тәэсире</w:t>
      </w:r>
      <w:r w:rsidRPr="001C1A1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Идел-Кама тел берлегенең барлыкка килүе, алынма сүзләрнең кабул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үче тел закончалыкларына буйсынуы һәм буйсынмавы турында мисаллар белән аңлата белү. Текст һәм башка мәгълүмати чаралар белән эшләү, аннан кирәкле мәгълүматны ала белү һәм аны тиешенчә үзгәртә алу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</w:t>
      </w:r>
    </w:p>
    <w:p w:rsidR="001C1A19" w:rsidRPr="001C1A19" w:rsidRDefault="001C1A19" w:rsidP="001C1A19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Төрки-татар этнонимикасы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Төркиләрдә иң борынгы этнонимнар</w:t>
      </w:r>
      <w:r w:rsidR="00396A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Этноним, этнонимика, беренчел, икенчел һәм өченчел этнонимнар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турында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аңлата, мисаллар белән дәлилли белү. Текст һәм башка мәгълүмати чаралар белән эшләү, аннан кирәкле мәгълүматны ала белү һәм аны тиешенчә үзгәртә алу.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  </w:t>
      </w: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Төркиләрдәге борынгы этнонимнарның тарихка теркәлеп калган регионнарын белү.</w:t>
      </w:r>
      <w:r w:rsidR="00396A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Борынгы төрки этнонимнар теркәлгән регионнар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Төркиләрдәге борынгы этнонимнарның тарихка теркәлеп калган регионнарын белү. Текст һә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башка мәгълүмати чаралар белән эшләү, аннан кирәкле мәгълүматны ала белү һәм аны тиешенчә үзгәртә алу.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                     </w:t>
      </w:r>
    </w:p>
    <w:p w:rsidR="001C1A19" w:rsidRPr="001C1A19" w:rsidRDefault="001C1A19" w:rsidP="001C1A1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Төрки этнонимнарның Идел-Урал регионында топоним буларак теркәлеп калуы 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Топонимика дигән фәнни юнәлешнең төрләрен белү. Идел-Урал регионындагы этнонимнарның топоним буларак теркәлеп калган урыннарын картадан күрсәтә белү. Текст һә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башка мәгълүмати чаралар белән эшләү, аннан кирәкле мәгълүматны ала белү һәм аны тиешенчә үзгәртә алу.</w:t>
      </w:r>
    </w:p>
    <w:p w:rsidR="001C1A19" w:rsidRPr="001C1A19" w:rsidRDefault="001C1A19" w:rsidP="001C1A1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Татар этнонимының этимологиясе һәм семантикасы 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Татар теле атамасының кү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кенә аерым телләрне атавын аңлау. Татар этнонимы семантикасын (мәгънәләрен) төгәл итеп күз алдына китерү. Текст һәм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башка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мәгълүмати чаралар белән эшләү, аннан кирәкле мәгълүматны ала белү һәм аны тиешенчә үзгәртә алу.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                  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ab/>
        <w:t xml:space="preserve"> </w:t>
      </w:r>
    </w:p>
    <w:p w:rsidR="001C1A19" w:rsidRPr="001C1A19" w:rsidRDefault="001C1A19" w:rsidP="001C1A19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Татар тел гыйлеме тармаклары буенча белемнәрне искә төшерү һәм ныгыту 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Татар әдәби теленең фонетик, орфоэпик, орфографик, грамматик, стилистик, пунктуацион нормалары</w:t>
      </w:r>
      <w:r w:rsidR="00396A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1C1A19" w:rsidRPr="001C1A19" w:rsidRDefault="001C1A19" w:rsidP="00396ABB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әйләнешле сөйләм үстерү. 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Әйтелү максаты ягыннан җөмлә төрләре: хикәя, сорау, боерык, тойгылы җөмләлә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тыныш билгесе һәм интонация</w:t>
      </w:r>
    </w:p>
    <w:p w:rsidR="001C1A19" w:rsidRPr="001C1A19" w:rsidRDefault="001C1A19" w:rsidP="001C1A19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Татар әдәби теленең сүз байлыгы, сүзләрнең ясалышы һәм язылышы: тамыр, ясалма, кушма, парлы, тезмә, кыскартылма сүзлә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</w:p>
    <w:p w:rsidR="00396ABB" w:rsidRDefault="001C1A19" w:rsidP="00396ABB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Сүзлә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һәм җөмләләр арасында ияртүле һәм тезүле бәйләнеш, җөмләдә тезүле һәм ияртүле бәйләнешне тәэмин итүче чаралар; кушымчаларның, теркәгечләрнең, кисәкчәләрнең, бәйлек һәм бәйлек сүзләрнең язылышы; составында аерымланган кисәге, аныклагычы, тиңдәш кисәкләре, гомумиләштерүче сүзе, кереш яки эндәш сүзе, ө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әлмәсе булган җөмләләр; алар-да тыныш билгеләре</w:t>
      </w:r>
      <w:r w:rsidR="00396A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1C1A19" w:rsidRPr="001C1A19" w:rsidRDefault="001C1A19" w:rsidP="00396ABB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Иярчен җөмләле кушма җөмләләрдә иярчен җөмләне баш җөмлә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гә б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әйләүче аналитик һәм синтетик чаралар, аналитик һәм синтетик иярченле кушма җөмләләрдә тыныш билгеләре</w:t>
      </w:r>
    </w:p>
    <w:p w:rsidR="001C1A19" w:rsidRPr="001C1A19" w:rsidRDefault="001C1A19" w:rsidP="00396ABB">
      <w:pPr>
        <w:tabs>
          <w:tab w:val="left" w:pos="206"/>
        </w:tabs>
        <w:ind w:left="1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</w:p>
    <w:p w:rsidR="001C1A19" w:rsidRPr="001C1A19" w:rsidRDefault="001C1A19" w:rsidP="001C1A1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әйләнешле сөйләм үстерү. Контроль изложение №3 </w:t>
      </w:r>
    </w:p>
    <w:p w:rsidR="001C1A19" w:rsidRPr="001C1A19" w:rsidRDefault="001C1A19" w:rsidP="001C1A19">
      <w:pPr>
        <w:tabs>
          <w:tab w:val="left" w:pos="206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Катлаулы төзелмәлә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күп тезмәле һәм күп иярченле катлаулы кушма җөмләләр; катнаш кушма җөмлә компонентларын үзара бәйләүче чаралар, тыныш билгеләре</w:t>
      </w:r>
    </w:p>
    <w:p w:rsidR="001C1A19" w:rsidRPr="001C1A19" w:rsidRDefault="001C1A19" w:rsidP="001C1A19">
      <w:pPr>
        <w:tabs>
          <w:tab w:val="left" w:pos="206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Татар теленнән программалар һәм дә</w:t>
      </w:r>
      <w:r w:rsidR="00396A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реслеклә</w:t>
      </w:r>
      <w:proofErr w:type="gramStart"/>
      <w:r w:rsidR="00396A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  <w:r w:rsidR="00396A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төзегән тел галимнәре.</w:t>
      </w:r>
    </w:p>
    <w:p w:rsidR="001C1A19" w:rsidRPr="001C1A19" w:rsidRDefault="001C1A19" w:rsidP="001C1A1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 Милли телнең иҗтимагый тормыштагы әһәмияте, телне саклау — милләтне саклауның тө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өлеше икәнен үзләштерү. Татар теленең кайсы телләр белән мөнәсәбәткә керүен белү, моның сәбәбен аңлау.</w:t>
      </w:r>
    </w:p>
    <w:p w:rsidR="001C1A19" w:rsidRPr="001C1A19" w:rsidRDefault="001C1A19" w:rsidP="001C1A1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 теле атамасының кү</w:t>
      </w:r>
      <w:proofErr w:type="gramStart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кенә аерым телләрне атавын аңлау.</w:t>
      </w:r>
    </w:p>
    <w:p w:rsidR="001C1A19" w:rsidRPr="001C1A19" w:rsidRDefault="001C1A19" w:rsidP="001C1A19">
      <w:pPr>
        <w:tabs>
          <w:tab w:val="left" w:pos="0"/>
          <w:tab w:val="left" w:pos="709"/>
        </w:tabs>
        <w:spacing w:before="100" w:beforeAutospacing="1" w:after="100" w:afterAutospacing="1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AB1545" w:rsidRPr="00AB1545" w:rsidRDefault="00AB1545" w:rsidP="00AB1545">
      <w:pPr>
        <w:widowControl w:val="0"/>
        <w:shd w:val="clear" w:color="auto" w:fill="FFFFFF"/>
        <w:autoSpaceDE w:val="0"/>
        <w:autoSpaceDN w:val="0"/>
        <w:adjustRightInd w:val="0"/>
        <w:spacing w:before="278" w:after="0" w:line="240" w:lineRule="auto"/>
        <w:ind w:left="5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AB1545">
        <w:rPr>
          <w:rFonts w:ascii="Times New Roman" w:eastAsia="Times New Roman" w:hAnsi="Times New Roman" w:cs="Times New Roman"/>
          <w:b/>
          <w:bCs/>
          <w:lang w:val="tt-RU" w:eastAsia="ru-RU"/>
        </w:rPr>
        <w:t>Укучылар үзләштерергә тиешле осталык һәм күнекмәләр</w:t>
      </w:r>
    </w:p>
    <w:p w:rsidR="00AB1545" w:rsidRPr="00AB1545" w:rsidRDefault="00AB1545" w:rsidP="00AB1545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9"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  <w:r w:rsidRPr="00AB1545">
        <w:rPr>
          <w:rFonts w:ascii="Times New Roman" w:eastAsia="Times New Roman" w:hAnsi="Times New Roman" w:cs="Times New Roman"/>
          <w:lang w:val="tt-RU" w:eastAsia="ru-RU"/>
        </w:rPr>
        <w:t>Әдәби тел нормаларының үсешен халык үсешенҽ бәйләп аңлата алу.</w:t>
      </w:r>
    </w:p>
    <w:p w:rsidR="00AB1545" w:rsidRPr="00AB1545" w:rsidRDefault="00AB1545" w:rsidP="00AB1545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4" w:after="0" w:line="269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Рун язуы турында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шенч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алу.</w:t>
      </w:r>
    </w:p>
    <w:p w:rsidR="00AB1545" w:rsidRPr="00AB1545" w:rsidRDefault="00AB1545" w:rsidP="00AB1545">
      <w:pPr>
        <w:widowControl w:val="0"/>
        <w:numPr>
          <w:ilvl w:val="0"/>
          <w:numId w:val="8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69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Гар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язуында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би нормаларының үсешен белү. Гар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п язуын уку, ул язуның башлангыч күнекм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рен алу.</w:t>
      </w:r>
    </w:p>
    <w:p w:rsidR="00AB1545" w:rsidRPr="00AB1545" w:rsidRDefault="00AB1545" w:rsidP="00AB1545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4" w:after="0" w:line="269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Латин графикасының татар теленд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үзенч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лекле кулланылышын күз алдына китерү.</w:t>
      </w:r>
    </w:p>
    <w:p w:rsidR="00AB1545" w:rsidRPr="00AB1545" w:rsidRDefault="00AB1545" w:rsidP="00AB1545">
      <w:pPr>
        <w:widowControl w:val="0"/>
        <w:numPr>
          <w:ilvl w:val="0"/>
          <w:numId w:val="8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 xml:space="preserve">Кириллицаны кабул 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ит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>ү, анда татар теленең үзенч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лекле авазларының бирелешен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шенү. Кирилл орфографиясенең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п үзенчҽлекл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рен белү, аның татар орфоэпиясен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м орфографиясен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эсирен аңлата алу.</w:t>
      </w:r>
    </w:p>
    <w:p w:rsidR="00AB1545" w:rsidRPr="00AB1545" w:rsidRDefault="00AB1545" w:rsidP="00AB1545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69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Актив сүзлек запасын даими үстер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белү.</w:t>
      </w:r>
    </w:p>
    <w:p w:rsidR="00AB1545" w:rsidRPr="00AB1545" w:rsidRDefault="00AB1545" w:rsidP="00AB1545">
      <w:pPr>
        <w:widowControl w:val="0"/>
        <w:numPr>
          <w:ilvl w:val="0"/>
          <w:numId w:val="8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69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йл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м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язма телен, х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тер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м фикерл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ү 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тен үстерү, рухи 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нья</w:t>
      </w:r>
      <w:r w:rsidRPr="00AB1545">
        <w:rPr>
          <w:rFonts w:ascii="Times New Roman" w:eastAsia="Times New Roman" w:hAnsi="Times New Roman" w:cs="Times New Roman"/>
          <w:lang w:val="tt-RU" w:eastAsia="ru-RU"/>
        </w:rPr>
        <w:t>ны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баету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стенд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эшли белү.</w:t>
      </w:r>
    </w:p>
    <w:p w:rsidR="00AB1545" w:rsidRPr="00AB1545" w:rsidRDefault="00AB1545" w:rsidP="00AB1545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24"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Татар теленн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н алынган теоретик материалны 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аңлы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үзл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штерү, тел ф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нен яхшы белү.</w:t>
      </w:r>
    </w:p>
    <w:p w:rsidR="00AB1545" w:rsidRPr="00AB1545" w:rsidRDefault="00AB1545" w:rsidP="00AB1545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4" w:after="0" w:line="269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Үзеңне б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ял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ү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башкаларга б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я бирү күнекм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 булу.</w:t>
      </w:r>
    </w:p>
    <w:p w:rsidR="00AB1545" w:rsidRPr="00AB1545" w:rsidRDefault="00AB1545" w:rsidP="00AB1545">
      <w:pPr>
        <w:widowControl w:val="0"/>
        <w:numPr>
          <w:ilvl w:val="0"/>
          <w:numId w:val="8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реслек бел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 эшл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ү, конспектлар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зү, белешм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бия</w:t>
      </w:r>
      <w:r w:rsidRPr="00AB1545">
        <w:rPr>
          <w:rFonts w:ascii="Times New Roman" w:eastAsia="Times New Roman" w:hAnsi="Times New Roman" w:cs="Times New Roman"/>
          <w:lang w:val="tt-RU" w:eastAsia="ru-RU"/>
        </w:rPr>
        <w:t>тыннан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(т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рле сүзлекл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н,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нкыйть материалларыннан, ф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нни чыганаклардан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 xml:space="preserve"> һ.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>б.) файдалану күнекм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 булу</w:t>
      </w:r>
    </w:p>
    <w:p w:rsidR="00AB1545" w:rsidRPr="00AB1545" w:rsidRDefault="00AB1545" w:rsidP="00AB1545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 w:after="0" w:line="274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Килҽ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ч</w:t>
      </w:r>
      <w:proofErr w:type="gramEnd"/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кт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ф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нн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рне ана теленд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йр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нү 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мкинлеген күзаллау</w:t>
      </w:r>
    </w:p>
    <w:p w:rsidR="00AB1545" w:rsidRPr="00AB1545" w:rsidRDefault="00AB1545" w:rsidP="00AB1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B1545" w:rsidRPr="00AB1545" w:rsidRDefault="00AB1545" w:rsidP="00AB1545">
      <w:pPr>
        <w:widowControl w:val="0"/>
        <w:numPr>
          <w:ilvl w:val="0"/>
          <w:numId w:val="8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 xml:space="preserve">Милли телнең иҗтимагый тормыштагы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мияте, телне саклау - милл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тне саклауның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леше ик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нен үзл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штерү.</w:t>
      </w:r>
    </w:p>
    <w:p w:rsidR="00AB1545" w:rsidRPr="00AB1545" w:rsidRDefault="00AB1545" w:rsidP="00AB1545">
      <w:pPr>
        <w:widowControl w:val="0"/>
        <w:numPr>
          <w:ilvl w:val="0"/>
          <w:numId w:val="8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before="5" w:after="0" w:line="274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Татар теленең кайсы телл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бел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 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н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тк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керүен белү, моның 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бен аңлау</w:t>
      </w:r>
    </w:p>
    <w:p w:rsidR="00AB1545" w:rsidRPr="00AB1545" w:rsidRDefault="00AB1545" w:rsidP="00AB1545">
      <w:pPr>
        <w:widowControl w:val="0"/>
        <w:numPr>
          <w:ilvl w:val="0"/>
          <w:numId w:val="8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Татар теле атамасының кү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кен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аерым телл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рне атавын аңлау</w:t>
      </w:r>
    </w:p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</w:rPr>
      </w:pPr>
    </w:p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be-BY" w:eastAsia="ru-RU"/>
        </w:rPr>
      </w:pPr>
    </w:p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be-BY" w:eastAsia="ru-RU"/>
        </w:rPr>
        <w:t xml:space="preserve">Татар </w:t>
      </w:r>
      <w:r w:rsidRPr="001C1A19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tt-RU" w:eastAsia="ru-RU"/>
        </w:rPr>
        <w:t>әдәбияты</w:t>
      </w:r>
    </w:p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be-BY" w:eastAsia="ru-RU"/>
        </w:rPr>
        <w:t xml:space="preserve">10 </w:t>
      </w:r>
      <w:r w:rsidRPr="001C1A19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tt-RU" w:eastAsia="ru-RU"/>
        </w:rPr>
        <w:t>нчы сыйныф</w:t>
      </w:r>
    </w:p>
    <w:p w:rsidR="001C1A19" w:rsidRPr="001C1A19" w:rsidRDefault="001C1A19" w:rsidP="001C1A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Югары сыйныфларда әдәбият укытуның төп 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максатын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исә 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татар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әдәбият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ы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ның 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барышын, аның аерым чорлардагы торышын, чор әдәбиятының йөзен билгеләүче язучылар иҗатын анализларга һәм бәяләргә өйрәтү тәшкил итә. </w:t>
      </w:r>
    </w:p>
    <w:p w:rsidR="001C1A19" w:rsidRPr="001C1A19" w:rsidRDefault="001C1A19" w:rsidP="001C1A19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Әлеге максатка түбәндәге 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бурычлар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аша  ирешелә:</w:t>
      </w:r>
    </w:p>
    <w:p w:rsidR="001C1A19" w:rsidRPr="001C1A19" w:rsidRDefault="001C1A19" w:rsidP="00D57A8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укучыларда татар ә</w:t>
      </w: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дәбиятының тарихи 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барышы</w:t>
      </w: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турында гомуми караш булдыру;</w:t>
      </w:r>
    </w:p>
    <w:p w:rsidR="001C1A19" w:rsidRPr="001C1A19" w:rsidRDefault="001C1A19" w:rsidP="00D57A8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әдәби-теоретик белемнәр нигезендә әдәби әсәрнең, язучы иҗатының, чор әдәбиятының, гомумән татар әдәбиятының үзенчәлекләрен табарга, аңларга, бәяләргә күнектерү;</w:t>
      </w:r>
    </w:p>
    <w:p w:rsidR="001C1A19" w:rsidRPr="001C1A19" w:rsidRDefault="001C1A19" w:rsidP="00D57A8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иҗади фикерләүдәге уртак һәм милли үзенчәлекләрне танырга өйрәтү;</w:t>
      </w:r>
    </w:p>
    <w:p w:rsidR="001C1A19" w:rsidRPr="001C1A19" w:rsidRDefault="001C1A19" w:rsidP="00D57A8C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матур әдәбиятта халык тарихы, милләт язмышы гәүдәләнешенә  укучыларның игътибарын туплау, укучыларда кешелеклелек, горурлык, үз кадереңне белү хисләрен тәрбияләү;</w:t>
      </w:r>
    </w:p>
    <w:p w:rsidR="001C1A19" w:rsidRPr="001C1A19" w:rsidRDefault="001C1A19" w:rsidP="00D57A8C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lastRenderedPageBreak/>
        <w:t>заман таләпләренә җавап бирүче, үз-үзен камилләштерү өстендә даими эшләүче, татар әдәбиятын, мәдәниятен, традицияләрен хөрмәт итүче, татар дөньясына, әдәбиятына кагылышлы бәхәсләрдә катнашып, үз фикерен дәлилли алучы, гуманлы, рухи, әхлакый бай шәхес тәрбияләү.</w:t>
      </w:r>
    </w:p>
    <w:tbl>
      <w:tblPr>
        <w:tblW w:w="9398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9398"/>
      </w:tblGrid>
      <w:tr w:rsidR="001C1A19" w:rsidRPr="001C1A19" w:rsidTr="00A30B42">
        <w:tc>
          <w:tcPr>
            <w:tcW w:w="9398" w:type="dxa"/>
          </w:tcPr>
          <w:p w:rsidR="001C1A19" w:rsidRPr="001C1A19" w:rsidRDefault="001C1A19" w:rsidP="00D5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 сыйныф</w:t>
            </w:r>
          </w:p>
          <w:p w:rsidR="001C1A19" w:rsidRPr="001C1A19" w:rsidRDefault="001C1A19" w:rsidP="001C1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XX</w:t>
            </w: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гасырда татар әдәбияты.</w:t>
            </w:r>
            <w:r w:rsidR="00D57A8C" w:rsidRPr="00D57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Кереш.</w:t>
            </w:r>
            <w:r w:rsidR="00D57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XX</w:t>
            </w: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йөз башында татар әдәбиятына күзәтү.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be-BY" w:eastAsia="ru-RU"/>
              </w:rPr>
              <w:t>Гаяз Исхакый</w:t>
            </w:r>
            <w:r w:rsidR="00D57A8C" w:rsidRPr="00D57A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be-BY" w:eastAsia="ru-RU"/>
              </w:rPr>
              <w:t>.</w:t>
            </w:r>
            <w:r w:rsidR="00D57A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Беренче әсәрләре:”Кәләпүшче кыз”, “Бай углы”, “Өч хатын белән тормыш”, “Ике гашыйк”.“Теләнче кыз”.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“Ике йөз елдан соң инкыйраз”, “Тормышмы бу?” “Мулла бабай”; “Алдым-бирдем”, “Мөгаллим”, “Тартышу”, “Кыямәт”</w:t>
            </w:r>
            <w:r w:rsidR="00D57A8C" w:rsidRPr="00D57A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,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“Зөләйха”</w:t>
            </w:r>
            <w:r w:rsidR="00D57A8C" w:rsidRPr="00D57A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,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“Сөннәтче бабай</w:t>
            </w:r>
            <w:r w:rsidR="00D57A8C" w:rsidRPr="00D57A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Фатих </w:t>
            </w:r>
            <w:r w:rsidR="00D57A8C" w:rsidRPr="00D57A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Әмирхан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“Хәят”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Галимҗан 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Ибраһимов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Беренче әсәрләре: “Яз башы”, “Диңгездә”, “Сө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ю-с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әгадәт”.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10нчы елларда язылган әсәрләре: “Карак мулла”, “Карт ялчы”, “Көтүчелә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”, “Табигать балалары”</w:t>
            </w:r>
            <w:r w:rsidR="00D57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“Яшь йөрәкләр”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“Безнең көннәр”. “Яңа кешелә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="00D57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«Казакъ кызы»</w:t>
            </w:r>
            <w:r w:rsidR="00D57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чорындагы күпьяклы иҗаты.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әриф Камал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“Акчарлаклар”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XX йөз башы татар поэзиясе  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Габдулла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Т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укай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Шигърияте.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Дәрдемәнд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Шигырьләре.</w:t>
            </w:r>
          </w:p>
          <w:p w:rsidR="008620F7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Сәгыйть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әмиев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Шигырьләре.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“Низамлы мә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әсә”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пьесасы.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Мәҗ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ит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Гафури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Поэзиясенә күзәтү.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Мәҗ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Гафури – прозаик.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Нәҗип Думави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Шигырьләре.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XX йөз башы татар драматургиясе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ГалиәсгарКамал.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«Банкрот»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Гафур Коләхмә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тов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«Яшь гомер»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 хакимияте башланганда татар әдәбияты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нче еллар әдәбияты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Һади Такташ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Шигырьләре.</w:t>
            </w:r>
            <w:r w:rsidR="0086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“Мәхәббәт 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әүбәсе”, “Югалган матурлык” драмасы.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“Килә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әккә хатлар” поэмасы.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Фатих Әмирхан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әфигулла агай»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Кәрим Тинчурин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«Американ»</w:t>
            </w:r>
          </w:p>
          <w:p w:rsidR="001C1A19" w:rsidRPr="001C1A19" w:rsidRDefault="001C1A19" w:rsidP="008620F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1C1A19" w:rsidRPr="001C1A19" w:rsidRDefault="001C1A19" w:rsidP="008620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Укучыларның әзерлек дә</w:t>
      </w:r>
      <w:proofErr w:type="gramStart"/>
      <w:r w:rsidRPr="001C1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1C1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әҗәсенә таләпләр: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 әдәбиятындагы аерым язучылар иҗаты, әсәрләр хакында гомуми күзаллау булырга;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Текстларны төрле яклап анализлый һәм шәрехли алырга;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төрләр һәм жанрлар, шигырь төзелеше, тезмә һәм чәчмә сөйләм үзенчәлекләре хакында белергә;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әсәр теориясен: әдәби образ, аның төрләре, әдәби әсәр, аның эчтәлеге һәм формасы; тема, проблема, идея; сюжет, композиция; конфликт, аның төрләре, сәбәпләре; махсус тел-сурәтләү чаралары турында белергә;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Язучы иҗатын гомумиләштереп анализларга, бәяләргә;</w:t>
      </w:r>
    </w:p>
    <w:p w:rsidR="001C1A19" w:rsidRPr="001C1A19" w:rsidRDefault="001C1A19" w:rsidP="001C1A19">
      <w:pPr>
        <w:spacing w:before="100" w:beforeAutospacing="1" w:after="10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-        Әдәбиятның тарихи барыш булуы хакында гомуми күзаллау булырга;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әсәрнең әһәмиятен, кыйммәтен, үзенчәлекләрен аңлый һәм дәлилле итеп аңлата, исбатлый белергә тиеш.</w:t>
      </w: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Язу һәм сөйләм осталыгын үстерү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үз хисләреңне сүзләр ярдәмендә аңлата алырга һәм бер үк вакытта  </w:t>
      </w: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башкалар белән бергәләп эшләргә 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күнектерү;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баланың үз эшчәнлеген һәм әйләнә-тирәдәге тормышны мөстәкыйль бәяли белүенә, мөстәкыйль карарлар кабул итә һәм аларны җиренә җиткереп үти алуына ирешү;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төрле чыганаклар белән эшләргә, аларны табарга, мөстәкыйль рәвештә кулланырга, төркемләргә, чагыштырырга, анализларга һәм бәяләргә өйрәтү.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өйрәтү. 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әсәрнең образлы табигате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хакында гомуми мәгълүматый күзаллау булдыру, аның эстетик кыйммәтен тою хисе тәрбияләү;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</w:r>
    </w:p>
    <w:p w:rsidR="001C1A19" w:rsidRPr="001C1A19" w:rsidRDefault="001C1A19" w:rsidP="001C1A19">
      <w:pPr>
        <w:numPr>
          <w:ilvl w:val="1"/>
          <w:numId w:val="4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 xml:space="preserve">рус һәм татар телендәге әдәби әсәрләрне чагыштырып бәяләргә, геройларның, әхлакый идеалларның охшаш һәм аермалы якларын билгеләргә өйрәтү. </w:t>
      </w:r>
    </w:p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  <w:lang w:val="be-BY"/>
        </w:rPr>
      </w:pPr>
    </w:p>
    <w:p w:rsidR="001C1A19" w:rsidRPr="001C1A19" w:rsidRDefault="001C1A19" w:rsidP="001C1A19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tt-RU" w:eastAsia="ru-RU"/>
        </w:rPr>
      </w:pPr>
      <w:r w:rsidRPr="001C1A19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be-BY" w:eastAsia="ru-RU"/>
        </w:rPr>
        <w:t xml:space="preserve">11 </w:t>
      </w:r>
      <w:r w:rsidRPr="001C1A19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val="tt-RU" w:eastAsia="ru-RU"/>
        </w:rPr>
        <w:t>нче сыйныф</w:t>
      </w:r>
    </w:p>
    <w:p w:rsidR="001C1A19" w:rsidRPr="001C1A19" w:rsidRDefault="001C1A19" w:rsidP="001C1A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Югары сыйныфларда әдәбият укытуның төп 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максатын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исә 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татар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әдәбият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ы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ның 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барышын, аның аерым чорлардагы торышын, чор әдәбиятының йөзен билгеләүче язучылар иҗатын анализларга һәм бәяләргә өйрәтү тәшкил итә. Әлеге максатка түбәндәге </w:t>
      </w:r>
      <w:r w:rsidRPr="001C1A19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бурычлар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аша  ирешелә:</w:t>
      </w:r>
    </w:p>
    <w:p w:rsidR="001C1A19" w:rsidRPr="001C1A19" w:rsidRDefault="001C1A19" w:rsidP="008620F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укучыларда татар ә</w:t>
      </w: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дәбиятының тарихи </w:t>
      </w: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барышы</w:t>
      </w:r>
      <w:r w:rsidRPr="001C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турында гомуми караш булдыру;</w:t>
      </w:r>
    </w:p>
    <w:p w:rsidR="001C1A19" w:rsidRPr="001C1A19" w:rsidRDefault="001C1A19" w:rsidP="008620F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әдәби-теоретик белемнәр нигезендә әдәби әсәрнең, язучы иҗатының, чор әдәбиятының, гомумән татар әдәбиятының үзенчәлекләрен табарга, аңларга, бәяләргә күнектерү;</w:t>
      </w:r>
    </w:p>
    <w:p w:rsidR="001C1A19" w:rsidRPr="001C1A19" w:rsidRDefault="001C1A19" w:rsidP="008620F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иҗади фикерләүдәге уртак һәм милли үзенчәлекләрне танырга өйрәтү;</w:t>
      </w:r>
    </w:p>
    <w:p w:rsidR="001C1A19" w:rsidRPr="001C1A19" w:rsidRDefault="001C1A19" w:rsidP="008620F7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матур әдәбиятта халык тарихы, милләт язмышы гәүдәләнешенә  укучыларның игътибарын туплау, укучыларда кешелеклелек, горурлык, үз кадереңне белү хисләрен тәрбияләү;</w:t>
      </w:r>
    </w:p>
    <w:p w:rsidR="001C1A19" w:rsidRPr="001C1A19" w:rsidRDefault="001C1A19" w:rsidP="008620F7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1C1A19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>заман таләпләренә җавап бирүче, үз-үзен камилләштерү өстендә даими эшләүче, татар әдәбиятын, мәдәниятен, традицияләрен хөрмәт итүче, татар дөньясына, әдәбиятына кагылышлы бәхәсләрдә катнашып, үз фикерен дәлилли алучы, гуманлы, рухи, әхлакый бай шәхес тәрбияләү.</w:t>
      </w:r>
    </w:p>
    <w:tbl>
      <w:tblPr>
        <w:tblW w:w="9648" w:type="dxa"/>
        <w:tblLayout w:type="fixed"/>
        <w:tblLook w:val="00A0" w:firstRow="1" w:lastRow="0" w:firstColumn="1" w:lastColumn="0" w:noHBand="0" w:noVBand="0"/>
      </w:tblPr>
      <w:tblGrid>
        <w:gridCol w:w="9648"/>
      </w:tblGrid>
      <w:tr w:rsidR="001C1A19" w:rsidRPr="001C1A19" w:rsidTr="00A30B42">
        <w:tc>
          <w:tcPr>
            <w:tcW w:w="9648" w:type="dxa"/>
          </w:tcPr>
          <w:p w:rsidR="008620F7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bookmarkStart w:id="0" w:name="_GoBack"/>
            <w:r w:rsidRPr="001C1A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lastRenderedPageBreak/>
              <w:t>Курсның эчтәлеге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Чит илләрдә  татар әдәбияты.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be-BY" w:eastAsia="ru-RU"/>
              </w:rPr>
              <w:t>Гаяз Исхакый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.Эмиграциядәге тормышы, иҗаты.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нчы елларда татар әдәбияты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Нәкый Исәнбәт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«Идегәй”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40-50- нче еллар әдәбиятында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өек Ватан сугышының чагылышы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Муса Җәлил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Шигъри иҗаты.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Фатих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К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әрим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Шигъри иҗаты.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Татар әдәбияты яңа сыйфат үзгәрешләренә күчеш чорында  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Хәсән Туфан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Шигъри иҗаты.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Әмирхан  Еники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Повесть 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хикәяләре.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Әдәбиятка яңа иҗат кө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чл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әре килү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Гариф Ахунов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“Хәзинә”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Нурихан Фәттах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.”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Сызгыра торган уклар”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Аяз Гыйләҗ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ев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.”Әтәч менгән читәнгә”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Мөхәммәт Мәһдиев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“Кеше китә - җыры кала”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Әхсән Баянов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.”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Сәяхәтнамә”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Илдар Юзеев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.”Өчәү чыктык ерак юлга”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Туфан Миңнуллин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Драма 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комедияләре.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Хәзерге татар әдәбияты.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Поэзия</w:t>
            </w:r>
            <w:r w:rsidR="000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Шигърияткә яңа иҗат кө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әре килү.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Равил Фәйзуллин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Шигырьләр.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М. Әгъләмов. Р. Харис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Шигырьләр.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Проза.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гасырның соңгы чирегендә проза үсеше.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Мөсәгыйть Хәбибуллин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“Кубрат хан”.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Ринат Мөхәммәдиев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6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Хикәя һә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повестьлары.</w:t>
            </w:r>
          </w:p>
          <w:p w:rsidR="00026BFC" w:rsidRPr="00026BFC" w:rsidRDefault="001C1A19" w:rsidP="001C1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Драматургия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Хәзерге драматургия</w:t>
            </w:r>
            <w:proofErr w:type="gramStart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ңа буын драматурглары. 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Батулла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драматургиясе.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Ризван Хәмид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драматургиясе.</w:t>
            </w:r>
          </w:p>
          <w:p w:rsidR="001C1A19" w:rsidRPr="001C1A19" w:rsidRDefault="001C1A19" w:rsidP="001C1A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Балалар әдәбияты</w:t>
            </w:r>
            <w:r w:rsidRPr="001C1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1A19" w:rsidRPr="001C1A19" w:rsidRDefault="001C1A19" w:rsidP="00026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B1545" w:rsidRPr="00AB1545" w:rsidRDefault="00AB1545" w:rsidP="00AB1545">
      <w:pPr>
        <w:widowControl w:val="0"/>
        <w:shd w:val="clear" w:color="auto" w:fill="FFFFFF"/>
        <w:autoSpaceDE w:val="0"/>
        <w:autoSpaceDN w:val="0"/>
        <w:adjustRightInd w:val="0"/>
        <w:spacing w:before="259" w:after="0" w:line="264" w:lineRule="exact"/>
        <w:ind w:left="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lastRenderedPageBreak/>
        <w:t>У</w:t>
      </w:r>
      <w:r w:rsidRPr="00AB1545">
        <w:rPr>
          <w:rFonts w:ascii="Times New Roman" w:eastAsia="Times New Roman" w:hAnsi="Times New Roman" w:cs="Times New Roman"/>
          <w:b/>
          <w:bCs/>
          <w:lang w:eastAsia="ru-RU"/>
        </w:rPr>
        <w:t>кучыларының белем дә</w:t>
      </w:r>
      <w:proofErr w:type="gramStart"/>
      <w:r w:rsidRPr="00AB1545">
        <w:rPr>
          <w:rFonts w:ascii="Times New Roman" w:eastAsia="Times New Roman" w:hAnsi="Times New Roman" w:cs="Times New Roman"/>
          <w:b/>
          <w:bCs/>
          <w:lang w:eastAsia="ru-RU"/>
        </w:rPr>
        <w:t>р</w:t>
      </w:r>
      <w:proofErr w:type="gramEnd"/>
      <w:r w:rsidRPr="00AB1545">
        <w:rPr>
          <w:rFonts w:ascii="Times New Roman" w:eastAsia="Times New Roman" w:hAnsi="Times New Roman" w:cs="Times New Roman"/>
          <w:b/>
          <w:bCs/>
          <w:lang w:eastAsia="ru-RU"/>
        </w:rPr>
        <w:t>әҗәсенә таләпләр</w:t>
      </w:r>
    </w:p>
    <w:p w:rsidR="00AB1545" w:rsidRPr="00AB1545" w:rsidRDefault="00AB1545" w:rsidP="00AB1545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 w:cs="Times New Roman"/>
          <w:spacing w:val="-20"/>
          <w:lang w:eastAsia="ru-RU"/>
        </w:rPr>
      </w:pP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би-тарихи процессның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п закончалыкларын, этапларын, чор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биятына зур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леш керткҽн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дипл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 иҗатын белү.</w:t>
      </w:r>
    </w:p>
    <w:p w:rsidR="00AB1545" w:rsidRPr="00AB1545" w:rsidRDefault="00AB1545" w:rsidP="00AB1545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64" w:lineRule="exact"/>
        <w:ind w:right="845"/>
        <w:rPr>
          <w:rFonts w:ascii="Times New Roman" w:eastAsia="Times New Roman" w:hAnsi="Times New Roman" w:cs="Times New Roman"/>
          <w:spacing w:val="-11"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кт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курсында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йр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нелг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н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рне чорларның үсеш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ртибенд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злексез барыш итеп күзаллау</w:t>
      </w:r>
    </w:p>
    <w:p w:rsidR="00AB1545" w:rsidRPr="00AB1545" w:rsidRDefault="00AB1545" w:rsidP="00AB1545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 w:cs="Times New Roman"/>
          <w:spacing w:val="-13"/>
          <w:lang w:eastAsia="ru-RU"/>
        </w:rPr>
      </w:pP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бият тарихы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м теориясе буенча белемн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рг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(тема, проблема, идея, пафос, образлар системасы, сюжет-композиция, телнең 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нгати сур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тл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ү чаралары,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би деталь) нигезл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неп,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би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рне анализлау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м ш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рехл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ү.</w:t>
      </w:r>
    </w:p>
    <w:p w:rsidR="00AB1545" w:rsidRPr="00AB1545" w:rsidRDefault="00AB1545" w:rsidP="00AB1545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before="5" w:after="0" w:line="264" w:lineRule="exact"/>
        <w:rPr>
          <w:rFonts w:ascii="Times New Roman" w:eastAsia="Times New Roman" w:hAnsi="Times New Roman" w:cs="Times New Roman"/>
          <w:spacing w:val="-11"/>
          <w:lang w:val="tt-RU" w:eastAsia="ru-RU"/>
        </w:rPr>
      </w:pPr>
      <w:r w:rsidRPr="00AB1545">
        <w:rPr>
          <w:rFonts w:ascii="Times New Roman" w:eastAsia="Times New Roman" w:hAnsi="Times New Roman" w:cs="Times New Roman"/>
          <w:lang w:val="tt-RU" w:eastAsia="ru-RU"/>
        </w:rPr>
        <w:t>Әсҽрне чорга хас әдәби юнәлеш белән бәйлелектә тикшерә һәм аңлата белү.</w:t>
      </w:r>
    </w:p>
    <w:p w:rsidR="00AB1545" w:rsidRPr="00AB1545" w:rsidRDefault="00AB1545" w:rsidP="00AB1545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 w:cs="Times New Roman"/>
          <w:spacing w:val="-15"/>
          <w:lang w:val="tt-RU" w:eastAsia="ru-RU"/>
        </w:rPr>
      </w:pPr>
      <w:r w:rsidRPr="00AB1545">
        <w:rPr>
          <w:rFonts w:ascii="Times New Roman" w:eastAsia="Times New Roman" w:hAnsi="Times New Roman" w:cs="Times New Roman"/>
          <w:lang w:val="tt-RU" w:eastAsia="ru-RU"/>
        </w:rPr>
        <w:t>Классик әдипләребезнең тормыш һәм иҗат юлларының төп фактларын белү.</w:t>
      </w:r>
    </w:p>
    <w:p w:rsidR="00AB1545" w:rsidRPr="00AB1545" w:rsidRDefault="00AB1545" w:rsidP="00AB1545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 w:cs="Times New Roman"/>
          <w:spacing w:val="-13"/>
          <w:lang w:val="tt-RU" w:eastAsia="ru-RU"/>
        </w:rPr>
      </w:pPr>
      <w:r w:rsidRPr="00AB1545">
        <w:rPr>
          <w:rFonts w:ascii="Times New Roman" w:eastAsia="Times New Roman" w:hAnsi="Times New Roman" w:cs="Times New Roman"/>
          <w:lang w:val="tt-RU" w:eastAsia="ru-RU"/>
        </w:rPr>
        <w:t>Әдәбият теориясенә караган иң әһәмиятле төшенчәләрне, аларның билгеләмәләрен белү (әдәби процесс, иҗат методы, сәнгатьчә алымнар-чаралар, анализ төрләре, язучының стиле, әдәбият һәм чор, шәхес һәм җәмгыять бәйләнешләре).</w:t>
      </w:r>
    </w:p>
    <w:p w:rsidR="00AB1545" w:rsidRPr="00AB1545" w:rsidRDefault="00AB1545" w:rsidP="00AB1545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 w:cs="Times New Roman"/>
          <w:spacing w:val="-13"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 xml:space="preserve">Татар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биятында традициял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м яңару процессы, жанрлар үсеше турында гомуми күзаллау булу.</w:t>
      </w:r>
    </w:p>
    <w:p w:rsidR="00AB1545" w:rsidRPr="00AB1545" w:rsidRDefault="00AB1545" w:rsidP="00AB1545">
      <w:pPr>
        <w:widowControl w:val="0"/>
        <w:shd w:val="clear" w:color="auto" w:fill="FFFFFF"/>
        <w:autoSpaceDE w:val="0"/>
        <w:autoSpaceDN w:val="0"/>
        <w:adjustRightInd w:val="0"/>
        <w:spacing w:before="5" w:after="0" w:line="264" w:lineRule="exact"/>
        <w:ind w:left="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1545">
        <w:rPr>
          <w:rFonts w:ascii="Times New Roman" w:eastAsia="Times New Roman" w:hAnsi="Times New Roman" w:cs="Times New Roman"/>
          <w:b/>
          <w:bCs/>
          <w:lang w:eastAsia="ru-RU"/>
        </w:rPr>
        <w:t>Формалаштырылырга тиешле күнекмәлә</w:t>
      </w:r>
      <w:proofErr w:type="gramStart"/>
      <w:r w:rsidRPr="00AB1545">
        <w:rPr>
          <w:rFonts w:ascii="Times New Roman" w:eastAsia="Times New Roman" w:hAnsi="Times New Roman" w:cs="Times New Roman"/>
          <w:b/>
          <w:bCs/>
          <w:lang w:eastAsia="ru-RU"/>
        </w:rPr>
        <w:t>р</w:t>
      </w:r>
      <w:proofErr w:type="gramEnd"/>
    </w:p>
    <w:p w:rsidR="00AB1545" w:rsidRDefault="00AB1545" w:rsidP="00AB154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5" w:right="1267"/>
        <w:rPr>
          <w:rFonts w:ascii="Times New Roman" w:eastAsia="Times New Roman" w:hAnsi="Times New Roman" w:cs="Times New Roman"/>
          <w:spacing w:val="-1"/>
          <w:lang w:eastAsia="ru-RU"/>
        </w:rPr>
      </w:pP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 xml:space="preserve">1. </w:t>
      </w:r>
      <w:r w:rsidRPr="00AB1545">
        <w:rPr>
          <w:rFonts w:ascii="Times New Roman" w:eastAsia="Times New Roman" w:hAnsi="Times New Roman" w:cs="Times New Roman"/>
          <w:spacing w:val="-1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spacing w:val="-1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 xml:space="preserve">би </w:t>
      </w:r>
      <w:r w:rsidRPr="00AB1545">
        <w:rPr>
          <w:rFonts w:ascii="Times New Roman" w:eastAsia="Times New Roman" w:hAnsi="Times New Roman" w:cs="Times New Roman"/>
          <w:spacing w:val="-1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spacing w:val="-1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>рне иҗтимагый һ</w:t>
      </w:r>
      <w:r w:rsidRPr="00AB1545">
        <w:rPr>
          <w:rFonts w:ascii="Times New Roman" w:eastAsia="Times New Roman" w:hAnsi="Times New Roman" w:cs="Times New Roman"/>
          <w:spacing w:val="-1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 xml:space="preserve">м </w:t>
      </w:r>
      <w:proofErr w:type="gramStart"/>
      <w:r w:rsidRPr="00AB1545">
        <w:rPr>
          <w:rFonts w:ascii="Times New Roman" w:eastAsia="Times New Roman" w:hAnsi="Times New Roman" w:cs="Times New Roman"/>
          <w:spacing w:val="-1"/>
          <w:lang w:eastAsia="ru-RU"/>
        </w:rPr>
        <w:t>м</w:t>
      </w:r>
      <w:proofErr w:type="gramEnd"/>
      <w:r w:rsidRPr="00AB1545">
        <w:rPr>
          <w:rFonts w:ascii="Times New Roman" w:eastAsia="Times New Roman" w:hAnsi="Times New Roman" w:cs="Times New Roman"/>
          <w:spacing w:val="-1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spacing w:val="-1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>ни тормыш күренешлҽре белҽн б</w:t>
      </w:r>
      <w:r w:rsidRPr="00AB1545">
        <w:rPr>
          <w:rFonts w:ascii="Times New Roman" w:eastAsia="Times New Roman" w:hAnsi="Times New Roman" w:cs="Times New Roman"/>
          <w:spacing w:val="-1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>йлелектҽ аңлау.</w:t>
      </w:r>
    </w:p>
    <w:p w:rsidR="00AB1545" w:rsidRPr="00AB1545" w:rsidRDefault="00AB1545" w:rsidP="00AB154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5" w:right="12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1545">
        <w:rPr>
          <w:rFonts w:ascii="Times New Roman" w:eastAsia="Times New Roman" w:hAnsi="Times New Roman" w:cs="Times New Roman"/>
          <w:spacing w:val="-1"/>
          <w:lang w:eastAsia="ru-RU"/>
        </w:rPr>
        <w:t xml:space="preserve"> </w:t>
      </w:r>
      <w:r w:rsidRPr="00AB1545">
        <w:rPr>
          <w:rFonts w:ascii="Times New Roman" w:eastAsia="Times New Roman" w:hAnsi="Times New Roman" w:cs="Times New Roman"/>
          <w:lang w:eastAsia="ru-RU"/>
        </w:rPr>
        <w:t>2.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йр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нелг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н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буенча яки бирелг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 тема буенча сочинение яза белү.</w:t>
      </w:r>
    </w:p>
    <w:p w:rsidR="00AB1545" w:rsidRPr="00AB1545" w:rsidRDefault="00AB1545" w:rsidP="00AB1545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 w:cs="Times New Roman"/>
          <w:spacing w:val="-13"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къдим ителг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н яки укучы үзе сайлаган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рне (шигырь, проза) яттан 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йл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ү.</w:t>
      </w:r>
    </w:p>
    <w:p w:rsidR="00AB1545" w:rsidRPr="00AB1545" w:rsidRDefault="00AB1545" w:rsidP="00AB1545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 w:cs="Times New Roman"/>
          <w:spacing w:val="-11"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 xml:space="preserve">Язучыларның иҗатларын,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рен чагыштырып уртак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м аермалы 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якларын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аңлата, б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яли белү.</w:t>
      </w:r>
    </w:p>
    <w:p w:rsidR="00AB1545" w:rsidRPr="00AB1545" w:rsidRDefault="00AB1545" w:rsidP="00AB1545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before="5" w:after="0" w:line="264" w:lineRule="exact"/>
        <w:rPr>
          <w:rFonts w:ascii="Times New Roman" w:eastAsia="Times New Roman" w:hAnsi="Times New Roman" w:cs="Times New Roman"/>
          <w:spacing w:val="-15"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Татар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 xml:space="preserve"> рус теленд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ге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с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рг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телд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 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м язмача фикереңне белдер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, аларга б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я бир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алу.</w:t>
      </w:r>
    </w:p>
    <w:p w:rsidR="00AB1545" w:rsidRPr="00AB1545" w:rsidRDefault="00AB1545" w:rsidP="00AB1545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64" w:lineRule="exact"/>
        <w:ind w:right="422"/>
        <w:rPr>
          <w:rFonts w:ascii="Times New Roman" w:eastAsia="Times New Roman" w:hAnsi="Times New Roman" w:cs="Times New Roman"/>
          <w:spacing w:val="-13"/>
          <w:lang w:eastAsia="ru-RU"/>
        </w:rPr>
      </w:pP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реслек бел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 эшл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ү, конспектлар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зү, белешм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бияттан (т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ө</w:t>
      </w:r>
      <w:r w:rsidRPr="00AB1545">
        <w:rPr>
          <w:rFonts w:ascii="Times New Roman" w:eastAsia="Times New Roman" w:hAnsi="Times New Roman" w:cs="Times New Roman"/>
          <w:lang w:eastAsia="ru-RU"/>
        </w:rPr>
        <w:t>рле сүзлекл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рд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н, т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нкыйть материалларыннан, ф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нни чыганаклардан</w:t>
      </w:r>
      <w:proofErr w:type="gramStart"/>
      <w:r w:rsidRPr="00AB1545">
        <w:rPr>
          <w:rFonts w:ascii="Times New Roman" w:eastAsia="Times New Roman" w:hAnsi="Times New Roman" w:cs="Times New Roman"/>
          <w:lang w:eastAsia="ru-RU"/>
        </w:rPr>
        <w:t xml:space="preserve"> һ.</w:t>
      </w:r>
      <w:proofErr w:type="gramEnd"/>
      <w:r w:rsidRPr="00AB1545">
        <w:rPr>
          <w:rFonts w:ascii="Times New Roman" w:eastAsia="Times New Roman" w:hAnsi="Times New Roman" w:cs="Times New Roman"/>
          <w:lang w:eastAsia="ru-RU"/>
        </w:rPr>
        <w:t>б.) файдалану күнекм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л</w:t>
      </w:r>
      <w:r w:rsidRPr="00AB1545">
        <w:rPr>
          <w:rFonts w:ascii="Times New Roman" w:eastAsia="Times New Roman" w:hAnsi="Times New Roman" w:cs="Times New Roman"/>
          <w:lang w:val="tt-RU" w:eastAsia="ru-RU"/>
        </w:rPr>
        <w:t>ә</w:t>
      </w:r>
      <w:r w:rsidRPr="00AB1545">
        <w:rPr>
          <w:rFonts w:ascii="Times New Roman" w:eastAsia="Times New Roman" w:hAnsi="Times New Roman" w:cs="Times New Roman"/>
          <w:lang w:eastAsia="ru-RU"/>
        </w:rPr>
        <w:t>ре булу.</w:t>
      </w:r>
    </w:p>
    <w:bookmarkEnd w:id="0"/>
    <w:p w:rsidR="00D24B48" w:rsidRPr="00AB1545" w:rsidRDefault="00D24B48" w:rsidP="00AB1545">
      <w:pPr>
        <w:spacing w:before="100" w:beforeAutospacing="1" w:after="100" w:afterAutospacing="1" w:line="240" w:lineRule="auto"/>
        <w:contextualSpacing/>
        <w:jc w:val="center"/>
      </w:pPr>
    </w:p>
    <w:sectPr w:rsidR="00D24B48" w:rsidRPr="00AB1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C6D806"/>
    <w:lvl w:ilvl="0">
      <w:numFmt w:val="bullet"/>
      <w:lvlText w:val="*"/>
      <w:lvlJc w:val="left"/>
    </w:lvl>
  </w:abstractNum>
  <w:abstractNum w:abstractNumId="1">
    <w:nsid w:val="0A0763F9"/>
    <w:multiLevelType w:val="hybridMultilevel"/>
    <w:tmpl w:val="09AC7E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856E8B"/>
    <w:multiLevelType w:val="singleLevel"/>
    <w:tmpl w:val="1D964E3E"/>
    <w:lvl w:ilvl="0">
      <w:start w:val="3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11FF0BB2"/>
    <w:multiLevelType w:val="hybridMultilevel"/>
    <w:tmpl w:val="7F2AD246"/>
    <w:lvl w:ilvl="0" w:tplc="56B01B9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2C6D620">
      <w:start w:val="2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1B51F2"/>
    <w:multiLevelType w:val="hybridMultilevel"/>
    <w:tmpl w:val="F828D546"/>
    <w:lvl w:ilvl="0" w:tplc="8BA0078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CBC3CA2"/>
    <w:multiLevelType w:val="hybridMultilevel"/>
    <w:tmpl w:val="8F4257D0"/>
    <w:lvl w:ilvl="0" w:tplc="103E5F5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A0F60DF"/>
    <w:multiLevelType w:val="singleLevel"/>
    <w:tmpl w:val="2DE40A30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8">
    <w:nsid w:val="64D92668"/>
    <w:multiLevelType w:val="hybridMultilevel"/>
    <w:tmpl w:val="06180F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19"/>
    <w:rsid w:val="00026BFC"/>
    <w:rsid w:val="001C1A19"/>
    <w:rsid w:val="00396ABB"/>
    <w:rsid w:val="008620F7"/>
    <w:rsid w:val="00AB1545"/>
    <w:rsid w:val="00D24B48"/>
    <w:rsid w:val="00D57A8C"/>
    <w:rsid w:val="00EC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2607</Words>
  <Characters>14861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2019-01-23T10:40:00Z</dcterms:created>
  <dcterms:modified xsi:type="dcterms:W3CDTF">2019-01-23T11:54:00Z</dcterms:modified>
</cp:coreProperties>
</file>